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8D" w:rsidRDefault="00E2738D" w:rsidP="00E2738D">
      <w:pPr>
        <w:jc w:val="center"/>
        <w:rPr>
          <w:b/>
        </w:rPr>
      </w:pPr>
      <w:r>
        <w:rPr>
          <w:b/>
        </w:rPr>
        <w:t>Краткая справка об истории учреждения</w:t>
      </w:r>
    </w:p>
    <w:p w:rsidR="00E2738D" w:rsidRDefault="00E2738D" w:rsidP="00E2738D">
      <w:pPr>
        <w:jc w:val="center"/>
        <w:rPr>
          <w:b/>
        </w:rPr>
      </w:pPr>
    </w:p>
    <w:p w:rsidR="00E2738D" w:rsidRDefault="00E2738D" w:rsidP="00E2738D">
      <w:pPr>
        <w:ind w:firstLine="684"/>
        <w:jc w:val="both"/>
      </w:pPr>
      <w:r>
        <w:t xml:space="preserve">Муниципальное  бюджетное дошкольное образовательное учреждение детский сад  комбинированного вида № 9  г. Амурска Амурского муниципального района Хабаровского края зарегистрированное администрацией г. Амурска и Амурского района  20 декабря  1994 года, регистрационный номер 60, с внесением изменений и дополнений 01 ноября 2005 года за государственным регистрационным номером 2052740302888, 01 июля 2010 года за государственным регистрационным номером 2102706010647, внесенное в  единый государственный реестр юридических лиц, инспекций Министерства по налогам и сборам России по г. Амурску и Амурскому району 27 декабря 2002 года за основным государственным регистрационным номером  1022700652622.         </w:t>
      </w:r>
    </w:p>
    <w:p w:rsidR="00E2738D" w:rsidRDefault="00E2738D" w:rsidP="00E2738D">
      <w:pPr>
        <w:ind w:firstLine="708"/>
        <w:jc w:val="both"/>
      </w:pPr>
      <w:r>
        <w:t xml:space="preserve">Муниципальное бюджетное дошкольное образовательное учреждение детский сад комбинированного вида № </w:t>
      </w:r>
      <w:smartTag w:uri="urn:schemas-microsoft-com:office:smarttags" w:element="metricconverter">
        <w:smartTagPr>
          <w:attr w:name="ProductID" w:val="9 г"/>
        </w:smartTagPr>
        <w:r>
          <w:t>9 г</w:t>
        </w:r>
      </w:smartTag>
      <w:r>
        <w:t>. Амурска Амурского муниципального района Хабаровского края сдан в эксплуатацию 26.10.1985 года.</w:t>
      </w:r>
    </w:p>
    <w:p w:rsidR="00E2738D" w:rsidRDefault="00E2738D" w:rsidP="00E2738D">
      <w:pPr>
        <w:ind w:firstLine="708"/>
        <w:jc w:val="both"/>
      </w:pPr>
      <w:r>
        <w:t>До 1994 года детский сад находился в ведомстве Амурского целлюлозно-картонного комбината. Первоначальная наполняемость ДОУ составляла 280 детей на 12 групп.</w:t>
      </w:r>
    </w:p>
    <w:p w:rsidR="00E2738D" w:rsidRDefault="00E2738D" w:rsidP="00E2738D">
      <w:pPr>
        <w:ind w:firstLine="708"/>
        <w:jc w:val="both"/>
      </w:pPr>
      <w:r>
        <w:t>С 1985 года по 1994 год вся нормативно-правовая документация находилась в ведомстве Амурского ЦКК, которому принадлежал детский сад. В 1994 году дошкольное учреждение было передано в отдел образования г. Амурска с Амурским районом, получено свидетельство о государственной регистрации.</w:t>
      </w:r>
    </w:p>
    <w:p w:rsidR="00E2738D" w:rsidRDefault="00E2738D" w:rsidP="00E2738D">
      <w:pPr>
        <w:ind w:firstLine="708"/>
        <w:jc w:val="both"/>
      </w:pPr>
      <w:r>
        <w:t xml:space="preserve">Первым руководителем была </w:t>
      </w:r>
      <w:proofErr w:type="spellStart"/>
      <w:r>
        <w:t>Нагайник</w:t>
      </w:r>
      <w:proofErr w:type="spellEnd"/>
      <w:r>
        <w:t xml:space="preserve"> Валентина Михайловна.</w:t>
      </w:r>
    </w:p>
    <w:p w:rsidR="00E2738D" w:rsidRDefault="00E2738D" w:rsidP="00E2738D">
      <w:pPr>
        <w:jc w:val="both"/>
      </w:pPr>
      <w:r>
        <w:tab/>
        <w:t>С 1994 года по 2018 год координировала деятельность ДОУ заведующий учреждением Шелковая Надежда Игнатьевна.</w:t>
      </w:r>
    </w:p>
    <w:p w:rsidR="00E2738D" w:rsidRDefault="00E2738D" w:rsidP="00E2738D">
      <w:pPr>
        <w:jc w:val="both"/>
      </w:pPr>
      <w:r>
        <w:tab/>
        <w:t xml:space="preserve">С 16.03.2018 исполнение обязанности </w:t>
      </w:r>
      <w:proofErr w:type="gramStart"/>
      <w:r>
        <w:t>заведующим учреждения</w:t>
      </w:r>
      <w:proofErr w:type="gramEnd"/>
      <w:r>
        <w:t xml:space="preserve"> возложено на Фомину Юлию Андреевну.</w:t>
      </w:r>
    </w:p>
    <w:p w:rsidR="00786D58" w:rsidRPr="00B25BBD" w:rsidRDefault="00786D58" w:rsidP="00786D58">
      <w:pPr>
        <w:jc w:val="both"/>
      </w:pPr>
      <w:r w:rsidRPr="00400541">
        <w:t xml:space="preserve">            С 201</w:t>
      </w:r>
      <w:r>
        <w:t>7</w:t>
      </w:r>
      <w:bookmarkStart w:id="0" w:name="_GoBack"/>
      <w:bookmarkEnd w:id="0"/>
      <w:r w:rsidRPr="00400541">
        <w:t xml:space="preserve"> года возглавляет методическую работу в ДОУ  -  заместитель заведующего по </w:t>
      </w:r>
      <w:proofErr w:type="spellStart"/>
      <w:r w:rsidRPr="00400541">
        <w:t>воспитательно</w:t>
      </w:r>
      <w:proofErr w:type="spellEnd"/>
      <w:r w:rsidRPr="00400541">
        <w:t xml:space="preserve">-методической работе </w:t>
      </w:r>
      <w:r>
        <w:t>Сидоренко Ульяна Викторовна</w:t>
      </w:r>
      <w:r w:rsidRPr="00400541">
        <w:t xml:space="preserve">. </w:t>
      </w:r>
    </w:p>
    <w:p w:rsidR="00E2738D" w:rsidRDefault="00786D58" w:rsidP="00786D58">
      <w:pPr>
        <w:ind w:firstLine="708"/>
        <w:jc w:val="both"/>
      </w:pPr>
      <w:r w:rsidRPr="00400541">
        <w:t>В своей деятельности дошкольное учреждение  руководствуется Конституцией Российской Федерации, законом Российской Федерации «Об образовании в Российской Федерации»,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Уставом  Учреждения, договором, заключаемым между Учреждением и родителя</w:t>
      </w:r>
      <w:r>
        <w:t xml:space="preserve">ми (законными представителями). </w:t>
      </w:r>
      <w:r w:rsidR="00E2738D">
        <w:t xml:space="preserve">Дошкольное учреждение  имеет </w:t>
      </w:r>
      <w:proofErr w:type="gramStart"/>
      <w:r w:rsidR="00E2738D">
        <w:t>право ведения</w:t>
      </w:r>
      <w:proofErr w:type="gramEnd"/>
      <w:r w:rsidR="00E2738D">
        <w:t xml:space="preserve"> образовательной деятельности согласно Лицензии № 2207 от 09.02.2016 (серия 27Л01 № 0001306) выданной Министерством образования и науки Хабаровского края.</w:t>
      </w:r>
    </w:p>
    <w:p w:rsidR="00E2738D" w:rsidRDefault="00E2738D" w:rsidP="00E2738D">
      <w:pPr>
        <w:ind w:firstLine="708"/>
        <w:jc w:val="both"/>
      </w:pPr>
      <w:proofErr w:type="gramStart"/>
      <w:r>
        <w:t xml:space="preserve">Муниципальное бюджетное дошкольное образовательное учреждение детский сад комбинированного вида № </w:t>
      </w:r>
      <w:smartTag w:uri="urn:schemas-microsoft-com:office:smarttags" w:element="metricconverter">
        <w:smartTagPr>
          <w:attr w:name="ProductID" w:val="9 г"/>
        </w:smartTagPr>
        <w:r>
          <w:t>9 г</w:t>
        </w:r>
      </w:smartTag>
      <w:r>
        <w:t>. Амурска Амурского муниципального района  Хабаровского края является юридическим лицом с 20.12.1994 года, имеет в оперативном управлении обособленное имущество, может от своего имени приобретать и осуществлять имущественные и неимущественные и личные неимущественные права, нести обязанности и, быть истцом и ответчиком в мировом суде, суде  общей юрисдикции, Арбитражном и Третейском судах</w:t>
      </w:r>
      <w:proofErr w:type="gramEnd"/>
      <w:r>
        <w:t xml:space="preserve">. Учреждение имеет самостоятельный баланс, лицевой счет в банке. Учреждение отвечает по своим обязательствам находящимися в его распоряжении </w:t>
      </w:r>
      <w:r>
        <w:lastRenderedPageBreak/>
        <w:t>денежными средствами. При недостаточности у учреждения средств субсидиарную ответственность по его обязательствам несет собственник имущества, закрепленного за учреждением, в лице администрации Амурского муниципального района Хабаровского края, в порядке, определяемом законом.</w:t>
      </w:r>
    </w:p>
    <w:p w:rsidR="00E2738D" w:rsidRDefault="00E2738D" w:rsidP="00E2738D">
      <w:pPr>
        <w:jc w:val="both"/>
      </w:pPr>
      <w:r>
        <w:t xml:space="preserve">          Юридический и фактический адрес: 682640, Хабаровский край, </w:t>
      </w:r>
      <w:proofErr w:type="spellStart"/>
      <w:r>
        <w:t>г.Амурск</w:t>
      </w:r>
      <w:proofErr w:type="spellEnd"/>
      <w:r>
        <w:t>, пр. Мира 22 б.</w:t>
      </w:r>
    </w:p>
    <w:p w:rsidR="00E2738D" w:rsidRDefault="00E2738D" w:rsidP="00E2738D">
      <w:pPr>
        <w:jc w:val="both"/>
      </w:pPr>
      <w:r>
        <w:t xml:space="preserve">          Учредителем МБДОУ № </w:t>
      </w:r>
      <w:smartTag w:uri="urn:schemas-microsoft-com:office:smarttags" w:element="metricconverter">
        <w:smartTagPr>
          <w:attr w:name="ProductID" w:val="9 г"/>
        </w:smartTagPr>
        <w:r>
          <w:t>9 г</w:t>
        </w:r>
      </w:smartTag>
      <w:r>
        <w:t>. Амурска является администрация Амурского муниципального района Хабаровского края в лице управления образования администрации Амурского муниципального района Хабаровского края.</w:t>
      </w:r>
    </w:p>
    <w:p w:rsidR="00E2738D" w:rsidRDefault="00E2738D" w:rsidP="00E2738D">
      <w:pPr>
        <w:jc w:val="both"/>
      </w:pPr>
      <w:r>
        <w:t xml:space="preserve">          С начала создания и до сегодняшнего дня функции, задачи и структура учреждения не изменялись.</w:t>
      </w:r>
    </w:p>
    <w:p w:rsidR="00E2738D" w:rsidRDefault="00E2738D" w:rsidP="00E2738D">
      <w:pPr>
        <w:ind w:firstLine="720"/>
        <w:jc w:val="both"/>
      </w:pPr>
      <w:r>
        <w:t xml:space="preserve">Последняя  редакция Устава муниципального бюджетного дошкольного образовательного учреждения детского сада комбинированного вида № </w:t>
      </w:r>
      <w:smartTag w:uri="urn:schemas-microsoft-com:office:smarttags" w:element="metricconverter">
        <w:smartTagPr>
          <w:attr w:name="ProductID" w:val="9 г"/>
        </w:smartTagPr>
        <w:r>
          <w:t>9 г</w:t>
        </w:r>
      </w:smartTag>
      <w:r>
        <w:t>. Амурска Амурского муниципального района Хабаровского края зарегистрирована 10.12.2015 г.</w:t>
      </w:r>
    </w:p>
    <w:p w:rsidR="00E2738D" w:rsidRDefault="00E2738D" w:rsidP="00E2738D">
      <w:pPr>
        <w:jc w:val="both"/>
      </w:pPr>
      <w:r>
        <w:t xml:space="preserve">          Документы постоянного хранения с 1985 года по 1993 года хранятся в архиве администрации Амурского муниципального района, с 1994 по настоящее время -  в фонде учреждения.</w:t>
      </w:r>
    </w:p>
    <w:p w:rsidR="00E2738D" w:rsidRDefault="00E2738D" w:rsidP="00E2738D">
      <w:pPr>
        <w:jc w:val="both"/>
      </w:pPr>
      <w:r>
        <w:t xml:space="preserve">         В помещении для хранения документов хранятся документы  постоянного срока хранения, образовавшиеся в результате деятельности ДОУ:</w:t>
      </w:r>
    </w:p>
    <w:p w:rsidR="00E2738D" w:rsidRDefault="00E2738D" w:rsidP="00E2738D">
      <w:pPr>
        <w:numPr>
          <w:ilvl w:val="0"/>
          <w:numId w:val="1"/>
        </w:numPr>
        <w:jc w:val="both"/>
      </w:pPr>
      <w:r>
        <w:t>Устав учреждения – с 1994 года по настоящее время (индекс дела по номенклатуре дел 01-01).</w:t>
      </w:r>
    </w:p>
    <w:p w:rsidR="00E2738D" w:rsidRDefault="00E2738D" w:rsidP="00E2738D">
      <w:pPr>
        <w:numPr>
          <w:ilvl w:val="0"/>
          <w:numId w:val="1"/>
        </w:numPr>
        <w:jc w:val="both"/>
      </w:pPr>
      <w:r>
        <w:t>Договор образовательного учреждения с учредителем о функционировании учреждения (индекс дела по номенклатуре дел 01-02).</w:t>
      </w:r>
    </w:p>
    <w:p w:rsidR="00E2738D" w:rsidRDefault="00E2738D" w:rsidP="00E2738D">
      <w:pPr>
        <w:numPr>
          <w:ilvl w:val="0"/>
          <w:numId w:val="1"/>
        </w:numPr>
        <w:jc w:val="both"/>
      </w:pPr>
      <w:r>
        <w:t>Приказы заведующего учреждением по основной деятельности (индекс дела по номенклатуре дел 01-04).</w:t>
      </w:r>
    </w:p>
    <w:p w:rsidR="00E2738D" w:rsidRDefault="00E2738D" w:rsidP="00E2738D">
      <w:pPr>
        <w:numPr>
          <w:ilvl w:val="0"/>
          <w:numId w:val="1"/>
        </w:numPr>
        <w:jc w:val="both"/>
      </w:pPr>
      <w:r>
        <w:t>Технический паспорт здания (индекс дела по номенклатуре дел 01-05).</w:t>
      </w:r>
    </w:p>
    <w:p w:rsidR="00E2738D" w:rsidRDefault="00E2738D" w:rsidP="00E2738D">
      <w:pPr>
        <w:numPr>
          <w:ilvl w:val="0"/>
          <w:numId w:val="1"/>
        </w:numPr>
        <w:jc w:val="both"/>
      </w:pPr>
      <w:r>
        <w:t>Приказы заведующего учреждением по личному составу «К» (прием, увольнение, перемещение, доплаты, надбавки, премии, поощрения, изменение фамилии) – с 1994 года по настоящее время (индекс дела по номенклатуре дел 03-01).</w:t>
      </w:r>
    </w:p>
    <w:p w:rsidR="00E2738D" w:rsidRDefault="00E2738D" w:rsidP="00E2738D">
      <w:pPr>
        <w:numPr>
          <w:ilvl w:val="0"/>
          <w:numId w:val="1"/>
        </w:numPr>
        <w:jc w:val="both"/>
      </w:pPr>
      <w:r>
        <w:t>Журнал регистрации приказов по личному составу «К» с 1994 года по настоящее время (индекс дела по номенклатуре дел 01-14).</w:t>
      </w:r>
    </w:p>
    <w:p w:rsidR="00E2738D" w:rsidRDefault="00E2738D" w:rsidP="00E2738D">
      <w:pPr>
        <w:numPr>
          <w:ilvl w:val="0"/>
          <w:numId w:val="1"/>
        </w:numPr>
        <w:jc w:val="both"/>
      </w:pPr>
      <w:r>
        <w:t>Личные карточки (форма Т-2) педагогических работников, технического персонала (в том числе временных работников) с 1994 года по настоящее время (индекс дела по номенклатуре дел 03-03).</w:t>
      </w:r>
    </w:p>
    <w:p w:rsidR="00E2738D" w:rsidRDefault="00E2738D" w:rsidP="00E2738D">
      <w:pPr>
        <w:numPr>
          <w:ilvl w:val="0"/>
          <w:numId w:val="1"/>
        </w:numPr>
        <w:jc w:val="both"/>
      </w:pPr>
      <w:r>
        <w:t>Приказы заведующего по личному составу (отпуск, отзыв из отпуска, командировка, оплата проезда, взыскания) (индекс дела по номенклатуре дел 03-02).</w:t>
      </w:r>
    </w:p>
    <w:p w:rsidR="00E2738D" w:rsidRDefault="00E2738D" w:rsidP="00E2738D">
      <w:pPr>
        <w:numPr>
          <w:ilvl w:val="0"/>
          <w:numId w:val="1"/>
        </w:numPr>
        <w:jc w:val="both"/>
      </w:pPr>
      <w:r>
        <w:t>Лицензия на право ведения образовательной деятельности (индекс дела по номенклатуре дел 01-08).</w:t>
      </w:r>
    </w:p>
    <w:p w:rsidR="00E2738D" w:rsidRDefault="00E2738D" w:rsidP="00E2738D">
      <w:pPr>
        <w:numPr>
          <w:ilvl w:val="0"/>
          <w:numId w:val="1"/>
        </w:numPr>
        <w:jc w:val="both"/>
      </w:pPr>
      <w:r>
        <w:t>Журнал регистрации приказов по основной деятельности (индекс дела по номенклатуре дел 01-12).</w:t>
      </w:r>
    </w:p>
    <w:p w:rsidR="00E2738D" w:rsidRDefault="00E2738D" w:rsidP="00E2738D">
      <w:pPr>
        <w:numPr>
          <w:ilvl w:val="0"/>
          <w:numId w:val="1"/>
        </w:numPr>
        <w:jc w:val="both"/>
      </w:pPr>
      <w:r>
        <w:t>Тарификационные списки. Штатное расписание (индекс дела по номенклатуре дел 01-21).</w:t>
      </w:r>
    </w:p>
    <w:p w:rsidR="00E2738D" w:rsidRDefault="00E2738D" w:rsidP="00E2738D">
      <w:pPr>
        <w:numPr>
          <w:ilvl w:val="0"/>
          <w:numId w:val="1"/>
        </w:numPr>
        <w:jc w:val="both"/>
      </w:pPr>
      <w:r>
        <w:t>Годовые отчеты бухгалтерии (индекс дела по номенклатуре дел 04-01).</w:t>
      </w:r>
    </w:p>
    <w:p w:rsidR="00E2738D" w:rsidRDefault="00E2738D" w:rsidP="00E2738D">
      <w:pPr>
        <w:numPr>
          <w:ilvl w:val="0"/>
          <w:numId w:val="1"/>
        </w:numPr>
        <w:jc w:val="both"/>
      </w:pPr>
      <w:r>
        <w:t>Личные дела сотрудников (индекс дела по номенклатуре дел 03-04).</w:t>
      </w:r>
    </w:p>
    <w:p w:rsidR="00E2738D" w:rsidRDefault="00E2738D" w:rsidP="00E2738D">
      <w:pPr>
        <w:numPr>
          <w:ilvl w:val="0"/>
          <w:numId w:val="1"/>
        </w:numPr>
        <w:jc w:val="both"/>
      </w:pPr>
      <w:r>
        <w:lastRenderedPageBreak/>
        <w:t>Трудовые книжки (индекс дела по номенклатуре дел 03-05). Невостребованные трудовые книжки хранятся не менее 50 лет.</w:t>
      </w:r>
    </w:p>
    <w:p w:rsidR="00E2738D" w:rsidRDefault="00E2738D" w:rsidP="00E2738D">
      <w:pPr>
        <w:numPr>
          <w:ilvl w:val="0"/>
          <w:numId w:val="1"/>
        </w:numPr>
        <w:jc w:val="both"/>
      </w:pPr>
      <w:r>
        <w:t>Книга учета движения трудовых книжек и вкладышей к ним (индекс дела по номенклатуре дел 03-06).</w:t>
      </w:r>
    </w:p>
    <w:p w:rsidR="00E2738D" w:rsidRDefault="00E2738D" w:rsidP="00E2738D">
      <w:pPr>
        <w:numPr>
          <w:ilvl w:val="0"/>
          <w:numId w:val="1"/>
        </w:numPr>
        <w:jc w:val="both"/>
      </w:pPr>
      <w:r>
        <w:t>Должностные инструкции (индекс дела по номенклатуре дел 03-07).</w:t>
      </w:r>
    </w:p>
    <w:p w:rsidR="00E2738D" w:rsidRDefault="00E2738D" w:rsidP="00E2738D">
      <w:pPr>
        <w:numPr>
          <w:ilvl w:val="0"/>
          <w:numId w:val="1"/>
        </w:numPr>
      </w:pPr>
      <w:r>
        <w:t>Номенклатура дел  (индекс дела по номенклатуре дел 01-16).</w:t>
      </w:r>
    </w:p>
    <w:p w:rsidR="00E2738D" w:rsidRDefault="00E2738D" w:rsidP="00E2738D">
      <w:pPr>
        <w:numPr>
          <w:ilvl w:val="0"/>
          <w:numId w:val="1"/>
        </w:numPr>
      </w:pPr>
      <w:r>
        <w:t>Опись инвентарных карточек, список инвентарных карточек, инвентарные карточки (индекс дела по номенклатуре дел 04-27).</w:t>
      </w:r>
    </w:p>
    <w:p w:rsidR="00E2738D" w:rsidRDefault="00E2738D" w:rsidP="00E2738D">
      <w:pPr>
        <w:numPr>
          <w:ilvl w:val="0"/>
          <w:numId w:val="1"/>
        </w:numPr>
      </w:pPr>
      <w:r>
        <w:t>Лицевые счета работников с 1994 года по настоящее время (индекс дела по номенклатуре дел 04-10).</w:t>
      </w:r>
    </w:p>
    <w:p w:rsidR="00E2738D" w:rsidRDefault="00E2738D" w:rsidP="00E2738D">
      <w:pPr>
        <w:numPr>
          <w:ilvl w:val="0"/>
          <w:numId w:val="1"/>
        </w:numPr>
      </w:pPr>
      <w:r>
        <w:t>Табеля рабочего времени, первичные документы к заработной плате с 1994 года по настоящее время (индекс дела по номенклатуре дел 04-16).</w:t>
      </w:r>
    </w:p>
    <w:p w:rsidR="00E2738D" w:rsidRDefault="00E2738D" w:rsidP="00E2738D">
      <w:pPr>
        <w:ind w:left="1065"/>
        <w:jc w:val="both"/>
      </w:pPr>
    </w:p>
    <w:p w:rsidR="00E2738D" w:rsidRDefault="00E2738D" w:rsidP="00E2738D">
      <w:pPr>
        <w:ind w:firstLine="705"/>
        <w:jc w:val="both"/>
      </w:pPr>
      <w:r>
        <w:t xml:space="preserve">  Документы архивного фонда используются самим учреждением, по  запросам предприятий организаций и личных заявлений  граждан. Копии, требуемых документов, выдаются в установленном порядке и фиксируются в журнале исходящей документации. </w:t>
      </w:r>
    </w:p>
    <w:p w:rsidR="00E2738D" w:rsidRDefault="00E2738D" w:rsidP="00E2738D">
      <w:pPr>
        <w:tabs>
          <w:tab w:val="left" w:pos="567"/>
        </w:tabs>
        <w:jc w:val="both"/>
      </w:pPr>
      <w:r>
        <w:t xml:space="preserve">       В Учреждении создана комиссия по архивному делу, которая в конце года готовит документацию для передачи дел в комнату для хранения документов, на уничтожение.</w:t>
      </w:r>
    </w:p>
    <w:p w:rsidR="00E2738D" w:rsidRDefault="00E2738D" w:rsidP="00E2738D">
      <w:pPr>
        <w:jc w:val="both"/>
      </w:pPr>
      <w:r>
        <w:t xml:space="preserve">       Для  обеспечения сохранности и отбора, учета использования документов Архивного фонда Хабаровского края, образующихся в результате деятельности МБДОУ № </w:t>
      </w:r>
      <w:smartTag w:uri="urn:schemas-microsoft-com:office:smarttags" w:element="metricconverter">
        <w:smartTagPr>
          <w:attr w:name="ProductID" w:val="9 г"/>
        </w:smartTagPr>
        <w:r>
          <w:t>9 г</w:t>
        </w:r>
      </w:smartTag>
      <w:r>
        <w:t>. Амурска, в учреждении создан Архив, который действует на основании «Положения об архиве».</w:t>
      </w:r>
    </w:p>
    <w:p w:rsidR="00E2738D" w:rsidRDefault="00E2738D" w:rsidP="00E2738D">
      <w:pPr>
        <w:jc w:val="both"/>
      </w:pPr>
    </w:p>
    <w:p w:rsidR="00E2738D" w:rsidRDefault="00E2738D" w:rsidP="00E2738D">
      <w:pPr>
        <w:jc w:val="both"/>
      </w:pPr>
    </w:p>
    <w:p w:rsidR="00E2738D" w:rsidRDefault="00E2738D" w:rsidP="00E2738D">
      <w:pPr>
        <w:jc w:val="both"/>
        <w:rPr>
          <w:sz w:val="20"/>
          <w:szCs w:val="20"/>
        </w:rPr>
      </w:pPr>
      <w:proofErr w:type="spellStart"/>
      <w:r>
        <w:t>И.о</w:t>
      </w:r>
      <w:proofErr w:type="spellEnd"/>
      <w:r>
        <w:t xml:space="preserve">. заведующего учреждением </w:t>
      </w:r>
      <w:r>
        <w:tab/>
      </w:r>
      <w:r>
        <w:tab/>
      </w:r>
      <w:r>
        <w:tab/>
      </w:r>
      <w:r>
        <w:tab/>
      </w:r>
      <w:r>
        <w:tab/>
      </w:r>
      <w:r>
        <w:tab/>
        <w:t>Ю.А. Фомина</w:t>
      </w:r>
    </w:p>
    <w:p w:rsidR="00E2738D" w:rsidRDefault="00E2738D" w:rsidP="00E2738D">
      <w:pPr>
        <w:jc w:val="both"/>
        <w:rPr>
          <w:sz w:val="20"/>
          <w:szCs w:val="20"/>
        </w:rPr>
      </w:pPr>
    </w:p>
    <w:p w:rsidR="00E2738D" w:rsidRDefault="00E2738D" w:rsidP="00E2738D">
      <w:pPr>
        <w:jc w:val="both"/>
      </w:pPr>
    </w:p>
    <w:p w:rsidR="00E2738D" w:rsidRDefault="00E2738D" w:rsidP="00E2738D">
      <w:pPr>
        <w:jc w:val="both"/>
      </w:pPr>
    </w:p>
    <w:p w:rsidR="00E2738D" w:rsidRDefault="00E2738D" w:rsidP="00E2738D"/>
    <w:p w:rsidR="00381A95" w:rsidRDefault="00381A95"/>
    <w:sectPr w:rsidR="0038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1639"/>
    <w:multiLevelType w:val="hybridMultilevel"/>
    <w:tmpl w:val="515A5C62"/>
    <w:lvl w:ilvl="0" w:tplc="B9D0E32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4"/>
    <w:rsid w:val="00381A95"/>
    <w:rsid w:val="00786D58"/>
    <w:rsid w:val="00B639A4"/>
    <w:rsid w:val="00E2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8D"/>
    <w:pPr>
      <w:spacing w:after="0" w:line="240" w:lineRule="auto"/>
    </w:pPr>
    <w:rPr>
      <w:rFonts w:ascii="Times New Roman" w:eastAsia="Times New Roman" w:hAnsi="Times New Roman" w:cs="Times New Roman"/>
      <w:w w:val="8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8D"/>
    <w:pPr>
      <w:spacing w:after="0" w:line="240" w:lineRule="auto"/>
    </w:pPr>
    <w:rPr>
      <w:rFonts w:ascii="Times New Roman" w:eastAsia="Times New Roman" w:hAnsi="Times New Roman" w:cs="Times New Roman"/>
      <w:w w:val="8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1084</Words>
  <Characters>6180</Characters>
  <Application>Microsoft Office Word</Application>
  <DocSecurity>0</DocSecurity>
  <Lines>51</Lines>
  <Paragraphs>14</Paragraphs>
  <ScaleCrop>false</ScaleCrop>
  <Company>diakov.net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ДНС</cp:lastModifiedBy>
  <cp:revision>3</cp:revision>
  <dcterms:created xsi:type="dcterms:W3CDTF">2019-05-15T04:29:00Z</dcterms:created>
  <dcterms:modified xsi:type="dcterms:W3CDTF">2019-05-15T05:11:00Z</dcterms:modified>
</cp:coreProperties>
</file>